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outlineLvl w:val="0"/>
        <w:rPr>
          <w:b/>
          <w:bCs/>
          <w:sz w:val="36"/>
          <w:szCs w:val="36"/>
        </w:rPr>
      </w:pPr>
    </w:p>
    <w:p>
      <w:pPr>
        <w:outlineLvl w:val="0"/>
        <w:rPr>
          <w:b/>
          <w:bCs/>
          <w:sz w:val="36"/>
          <w:szCs w:val="36"/>
          <w:lang w:val="en-US"/>
        </w:rPr>
      </w:pPr>
      <w:r>
        <w:drawing>
          <wp:anchor distT="0" distB="0" distL="114300" distR="114300" simplePos="0" relativeHeight="251660288" behindDoc="1" locked="0" layoutInCell="1" allowOverlap="0">
            <wp:simplePos x="0" y="0"/>
            <wp:positionH relativeFrom="column">
              <wp:posOffset>45720</wp:posOffset>
            </wp:positionH>
            <wp:positionV relativeFrom="paragraph">
              <wp:posOffset>65405</wp:posOffset>
            </wp:positionV>
            <wp:extent cx="1264920" cy="1257300"/>
            <wp:effectExtent l="19050" t="0" r="0" b="0"/>
            <wp:wrapTight wrapText="bothSides">
              <wp:wrapPolygon>
                <wp:start x="-325" y="0"/>
                <wp:lineTo x="-325" y="21273"/>
                <wp:lineTo x="21470" y="21273"/>
                <wp:lineTo x="21470" y="0"/>
                <wp:lineTo x="-325" y="0"/>
              </wp:wrapPolygon>
            </wp:wrapTight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6492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bCs/>
          <w:sz w:val="36"/>
          <w:szCs w:val="36"/>
        </w:rPr>
        <w:t>БЪЛГАРСКИ ЗЪБОЛЕКАРСКИ СЪЮЗ</w:t>
      </w:r>
    </w:p>
    <w:p>
      <w:pPr>
        <w:jc w:val="center"/>
        <w:outlineLvl w:val="0"/>
        <w:rPr>
          <w:b/>
          <w:bCs/>
          <w:sz w:val="36"/>
          <w:szCs w:val="36"/>
          <w:lang w:val="en-US"/>
        </w:rPr>
      </w:pPr>
    </w:p>
    <w:p>
      <w:pPr>
        <w:jc w:val="center"/>
        <w:outlineLvl w:val="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РАЙОННА КОЛЕГИЯ – ХАСКОВО</w:t>
      </w:r>
    </w:p>
    <w:p>
      <w:pPr>
        <w:ind w:left="2124"/>
        <w:rPr>
          <w:b/>
          <w:bCs/>
          <w:sz w:val="19"/>
          <w:szCs w:val="19"/>
        </w:rPr>
      </w:pPr>
    </w:p>
    <w:p>
      <w:pPr>
        <w:ind w:left="2124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 xml:space="preserve">гр. Хасково 6300, бул. „България” 150, ет. 5, офис 502, тел/факс: 038 665171, </w:t>
      </w:r>
    </w:p>
    <w:p>
      <w:pPr>
        <w:spacing w:line="240" w:lineRule="auto"/>
        <w:ind w:left="2124" w:firstLine="708"/>
        <w:jc w:val="both"/>
        <w:rPr>
          <w:b/>
          <w:bCs/>
          <w:lang w:val="en-US"/>
        </w:rPr>
      </w:pPr>
      <w:r>
        <w:rPr>
          <w:b/>
          <w:bCs/>
          <w:sz w:val="19"/>
          <w:szCs w:val="19"/>
          <w:lang w:val="en-US"/>
        </w:rPr>
        <w:t>e-</w:t>
      </w:r>
      <w:r>
        <w:rPr>
          <w:b/>
          <w:bCs/>
          <w:sz w:val="19"/>
          <w:szCs w:val="19"/>
        </w:rPr>
        <w:t xml:space="preserve"> </w:t>
      </w:r>
      <w:r>
        <w:rPr>
          <w:b/>
          <w:bCs/>
          <w:sz w:val="19"/>
          <w:szCs w:val="19"/>
          <w:lang w:val="en-US"/>
        </w:rPr>
        <w:t xml:space="preserve">mail: </w:t>
      </w:r>
      <w:r>
        <w:fldChar w:fldCharType="begin"/>
      </w:r>
      <w:r>
        <w:instrText xml:space="preserve"> HYPERLINK "mailto:bzshaskovo@abv.bg" </w:instrText>
      </w:r>
      <w:r>
        <w:fldChar w:fldCharType="separate"/>
      </w:r>
      <w:r>
        <w:rPr>
          <w:rStyle w:val="3"/>
          <w:b/>
          <w:bCs/>
          <w:sz w:val="19"/>
          <w:szCs w:val="19"/>
          <w:lang w:val="en-US"/>
        </w:rPr>
        <w:t>bzshaskovo1@abv.bg</w:t>
      </w:r>
      <w:r>
        <w:rPr>
          <w:rStyle w:val="3"/>
          <w:b/>
          <w:bCs/>
          <w:sz w:val="19"/>
          <w:szCs w:val="19"/>
          <w:lang w:val="en-US"/>
        </w:rPr>
        <w:fldChar w:fldCharType="end"/>
      </w:r>
      <w:r>
        <w:rPr>
          <w:b/>
          <w:bCs/>
          <w:sz w:val="19"/>
          <w:szCs w:val="19"/>
          <w:lang w:val="en-US"/>
        </w:rPr>
        <w:t xml:space="preserve">  ; </w:t>
      </w:r>
      <w:r>
        <w:rPr>
          <w:b/>
          <w:bCs/>
          <w:lang w:val="en-US"/>
        </w:rPr>
        <w:t>www. bzs –haskovo.com</w:t>
      </w:r>
    </w:p>
    <w:p>
      <w:pPr>
        <w:spacing w:line="240" w:lineRule="auto"/>
        <w:ind w:left="2124" w:firstLine="708"/>
        <w:jc w:val="both"/>
        <w:rPr>
          <w:b/>
          <w:bCs/>
          <w:lang w:val="en-US"/>
        </w:rPr>
      </w:pPr>
    </w:p>
    <w:p>
      <w:pPr>
        <w:spacing w:line="240" w:lineRule="auto"/>
        <w:ind w:left="2124" w:firstLine="708"/>
        <w:jc w:val="both"/>
        <w:rPr>
          <w:b/>
          <w:bCs/>
          <w:lang w:val="en-US"/>
        </w:rPr>
      </w:pPr>
    </w:p>
    <w:p>
      <w:pPr>
        <w:spacing w:line="240" w:lineRule="auto"/>
        <w:ind w:left="2124" w:firstLine="708"/>
        <w:jc w:val="both"/>
        <w:rPr>
          <w:b/>
          <w:bCs/>
          <w:lang w:val="en-US"/>
        </w:rPr>
      </w:pPr>
    </w:p>
    <w:p>
      <w:pPr>
        <w:spacing w:line="240" w:lineRule="auto"/>
        <w:ind w:left="2124" w:firstLine="708"/>
        <w:jc w:val="both"/>
        <w:rPr>
          <w:b/>
          <w:bCs/>
          <w:lang w:val="en-US"/>
        </w:rPr>
      </w:pPr>
    </w:p>
    <w:p>
      <w:pPr>
        <w:spacing w:line="240" w:lineRule="auto"/>
        <w:ind w:left="2124" w:firstLine="708"/>
        <w:jc w:val="both"/>
        <w:rPr>
          <w:b/>
          <w:bCs/>
          <w:lang w:val="en-US"/>
        </w:rPr>
      </w:pPr>
    </w:p>
    <w:p>
      <w:pPr>
        <w:spacing w:line="240" w:lineRule="auto"/>
        <w:jc w:val="both"/>
        <w:rPr>
          <w:b/>
          <w:bCs/>
          <w:lang w:val="en-US"/>
        </w:rPr>
      </w:pPr>
    </w:p>
    <w:p>
      <w:pPr>
        <w:spacing w:line="240" w:lineRule="auto"/>
        <w:jc w:val="both"/>
        <w:rPr>
          <w:b/>
          <w:bCs/>
          <w:lang w:val="en-US"/>
        </w:rPr>
      </w:pPr>
    </w:p>
    <w:p>
      <w:pPr>
        <w:spacing w:line="240" w:lineRule="auto"/>
        <w:jc w:val="center"/>
        <w:rPr>
          <w:b/>
          <w:bCs/>
          <w:sz w:val="28"/>
          <w:szCs w:val="28"/>
          <w:lang w:val="bg-BG"/>
        </w:rPr>
      </w:pPr>
      <w:r>
        <w:rPr>
          <w:b/>
          <w:bCs/>
          <w:sz w:val="28"/>
          <w:szCs w:val="28"/>
          <w:lang w:val="bg-BG"/>
        </w:rPr>
        <w:t>Уважаеми колеги,</w:t>
      </w:r>
    </w:p>
    <w:p>
      <w:pPr>
        <w:spacing w:line="240" w:lineRule="auto"/>
        <w:ind w:firstLine="560" w:firstLineChars="200"/>
        <w:jc w:val="both"/>
        <w:rPr>
          <w:rFonts w:hint="default"/>
          <w:b/>
          <w:bCs/>
          <w:sz w:val="28"/>
          <w:szCs w:val="28"/>
          <w:lang w:val="bg-BG"/>
        </w:rPr>
      </w:pPr>
      <w:r>
        <w:rPr>
          <w:b/>
          <w:bCs/>
          <w:sz w:val="28"/>
          <w:szCs w:val="28"/>
          <w:lang w:val="bg-BG"/>
        </w:rPr>
        <w:t>Имаме удоволствието да Ви поканим на НФДМ гр. Хасково, който ще се състои на 1</w:t>
      </w:r>
      <w:r>
        <w:rPr>
          <w:rFonts w:hint="default"/>
          <w:b/>
          <w:bCs/>
          <w:sz w:val="28"/>
          <w:szCs w:val="28"/>
          <w:lang w:val="en-US"/>
        </w:rPr>
        <w:t>3</w:t>
      </w:r>
      <w:r>
        <w:rPr>
          <w:b/>
          <w:bCs/>
          <w:sz w:val="28"/>
          <w:szCs w:val="28"/>
          <w:lang w:val="bg-BG"/>
        </w:rPr>
        <w:t xml:space="preserve"> и 1</w:t>
      </w:r>
      <w:r>
        <w:rPr>
          <w:rFonts w:hint="default"/>
          <w:b/>
          <w:bCs/>
          <w:sz w:val="28"/>
          <w:szCs w:val="28"/>
          <w:lang w:val="en-US"/>
        </w:rPr>
        <w:t>4.</w:t>
      </w:r>
      <w:r>
        <w:rPr>
          <w:b/>
          <w:bCs/>
          <w:sz w:val="28"/>
          <w:szCs w:val="28"/>
          <w:lang w:val="bg-BG"/>
        </w:rPr>
        <w:t>09.201</w:t>
      </w:r>
      <w:r>
        <w:rPr>
          <w:rFonts w:hint="default"/>
          <w:b/>
          <w:bCs/>
          <w:sz w:val="28"/>
          <w:szCs w:val="28"/>
          <w:lang w:val="en-US"/>
        </w:rPr>
        <w:t>9</w:t>
      </w:r>
      <w:r>
        <w:rPr>
          <w:b/>
          <w:bCs/>
          <w:sz w:val="28"/>
          <w:szCs w:val="28"/>
          <w:lang w:val="bg-BG"/>
        </w:rPr>
        <w:t xml:space="preserve">г. в хотел </w:t>
      </w:r>
      <w:r>
        <w:rPr>
          <w:rFonts w:hint="default"/>
          <w:b/>
          <w:bCs/>
          <w:sz w:val="28"/>
          <w:szCs w:val="28"/>
          <w:lang w:val="bg-BG"/>
        </w:rPr>
        <w:t>“Ретро”, гр. Хасково! Приложено Ви изпращаме програма на НФДМ гр. Хасково 201</w:t>
      </w:r>
      <w:r>
        <w:rPr>
          <w:rFonts w:hint="default"/>
          <w:b/>
          <w:bCs/>
          <w:sz w:val="28"/>
          <w:szCs w:val="28"/>
          <w:lang w:val="en-US"/>
        </w:rPr>
        <w:t>9</w:t>
      </w:r>
      <w:bookmarkStart w:id="0" w:name="_GoBack"/>
      <w:bookmarkEnd w:id="0"/>
      <w:r>
        <w:rPr>
          <w:rFonts w:hint="default"/>
          <w:b/>
          <w:bCs/>
          <w:sz w:val="28"/>
          <w:szCs w:val="28"/>
          <w:lang w:val="bg-BG"/>
        </w:rPr>
        <w:t>г.</w:t>
      </w:r>
    </w:p>
    <w:p>
      <w:pPr>
        <w:spacing w:line="240" w:lineRule="auto"/>
        <w:ind w:firstLine="560" w:firstLineChars="200"/>
        <w:jc w:val="both"/>
        <w:rPr>
          <w:rFonts w:hint="default"/>
          <w:b/>
          <w:bCs/>
          <w:sz w:val="28"/>
          <w:szCs w:val="28"/>
          <w:lang w:val="bg-BG"/>
        </w:rPr>
      </w:pPr>
      <w:r>
        <w:rPr>
          <w:rFonts w:hint="default"/>
          <w:b/>
          <w:bCs/>
          <w:sz w:val="28"/>
          <w:szCs w:val="28"/>
          <w:lang w:val="bg-BG"/>
        </w:rPr>
        <w:t xml:space="preserve">Ще осъществим онлайн излъчване на Форума, на цена от </w:t>
      </w:r>
      <w:r>
        <w:rPr>
          <w:rFonts w:hint="default"/>
          <w:b/>
          <w:bCs/>
          <w:sz w:val="28"/>
          <w:szCs w:val="28"/>
          <w:lang w:val="en-US"/>
        </w:rPr>
        <w:t>4</w:t>
      </w:r>
      <w:r>
        <w:rPr>
          <w:rFonts w:hint="default"/>
          <w:b/>
          <w:bCs/>
          <w:sz w:val="28"/>
          <w:szCs w:val="28"/>
          <w:lang w:val="bg-BG"/>
        </w:rPr>
        <w:t>0лв. Тази година НФДМ гр. Хасково носи 11 кредитни точки на всеки участник! Такса участие във Форума е 30 лв. - може да бъде платена в офиса на РК на БЗС Хасково или по банков път.</w:t>
      </w:r>
    </w:p>
    <w:p>
      <w:pPr>
        <w:spacing w:line="240" w:lineRule="auto"/>
        <w:jc w:val="both"/>
        <w:rPr>
          <w:rFonts w:hint="default"/>
          <w:b/>
          <w:bCs/>
          <w:sz w:val="28"/>
          <w:szCs w:val="28"/>
          <w:lang w:val="bg-BG"/>
        </w:rPr>
      </w:pPr>
      <w:r>
        <w:rPr>
          <w:rFonts w:hint="default"/>
          <w:b/>
          <w:bCs/>
          <w:sz w:val="28"/>
          <w:szCs w:val="28"/>
          <w:lang w:val="bg-BG"/>
        </w:rPr>
        <w:t xml:space="preserve">       Банковата сметка е:</w:t>
      </w:r>
    </w:p>
    <w:p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БЗС-РК-ХАСКОВО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IBAN:  BG96 UNCR 9660 1019211805</w:t>
      </w:r>
    </w:p>
    <w:p>
      <w:pPr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 xml:space="preserve"> BIC:     UNCRBGSF</w:t>
      </w: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>УНИКРУДИТ БУЛБАНК</w:t>
      </w:r>
    </w:p>
    <w:p>
      <w:pPr>
        <w:rPr>
          <w:b/>
          <w:sz w:val="28"/>
          <w:szCs w:val="28"/>
          <w:lang w:val="bg-BG"/>
        </w:rPr>
      </w:pPr>
    </w:p>
    <w:p>
      <w:pPr>
        <w:spacing w:line="240" w:lineRule="auto"/>
        <w:jc w:val="both"/>
        <w:rPr>
          <w:rFonts w:hint="default"/>
          <w:b/>
          <w:bCs/>
          <w:sz w:val="28"/>
          <w:szCs w:val="28"/>
          <w:lang w:val="bg-BG"/>
        </w:rPr>
      </w:pPr>
    </w:p>
    <w:p>
      <w:pPr>
        <w:spacing w:line="240" w:lineRule="auto"/>
        <w:jc w:val="both"/>
        <w:rPr>
          <w:rFonts w:hint="default"/>
          <w:b/>
          <w:bCs/>
          <w:sz w:val="28"/>
          <w:szCs w:val="28"/>
          <w:lang w:val="bg-BG"/>
        </w:rPr>
      </w:pPr>
    </w:p>
    <w:p>
      <w:pPr>
        <w:spacing w:line="240" w:lineRule="auto"/>
        <w:jc w:val="both"/>
        <w:rPr>
          <w:rFonts w:hint="default"/>
          <w:b/>
          <w:bCs/>
          <w:sz w:val="28"/>
          <w:szCs w:val="28"/>
          <w:lang w:val="bg-BG"/>
        </w:rPr>
      </w:pPr>
    </w:p>
    <w:p>
      <w:pPr>
        <w:spacing w:line="240" w:lineRule="auto"/>
        <w:jc w:val="both"/>
        <w:rPr>
          <w:rFonts w:hint="default"/>
          <w:b/>
          <w:bCs/>
          <w:sz w:val="28"/>
          <w:szCs w:val="28"/>
          <w:lang w:val="bg-BG"/>
        </w:rPr>
      </w:pPr>
    </w:p>
    <w:p>
      <w:pPr>
        <w:spacing w:line="240" w:lineRule="auto"/>
        <w:jc w:val="both"/>
        <w:rPr>
          <w:rFonts w:hint="default"/>
          <w:b/>
          <w:bCs/>
          <w:sz w:val="28"/>
          <w:szCs w:val="28"/>
          <w:lang w:val="bg-BG"/>
        </w:rPr>
      </w:pPr>
    </w:p>
    <w:p>
      <w:pPr>
        <w:spacing w:line="240" w:lineRule="auto"/>
        <w:jc w:val="both"/>
        <w:rPr>
          <w:rFonts w:hint="default"/>
          <w:b/>
          <w:bCs/>
          <w:sz w:val="28"/>
          <w:szCs w:val="28"/>
          <w:lang w:val="bg-BG"/>
        </w:rPr>
      </w:pPr>
    </w:p>
    <w:p>
      <w:pPr>
        <w:spacing w:line="240" w:lineRule="auto"/>
        <w:jc w:val="both"/>
        <w:rPr>
          <w:rFonts w:hint="default"/>
          <w:b/>
          <w:bCs/>
          <w:sz w:val="28"/>
          <w:szCs w:val="28"/>
          <w:lang w:val="bg-BG"/>
        </w:rPr>
      </w:pPr>
    </w:p>
    <w:p>
      <w:pPr>
        <w:spacing w:line="240" w:lineRule="auto"/>
        <w:jc w:val="both"/>
        <w:rPr>
          <w:rFonts w:hint="default"/>
          <w:b/>
          <w:bCs/>
          <w:sz w:val="28"/>
          <w:szCs w:val="28"/>
          <w:lang w:val="bg-BG"/>
        </w:rPr>
      </w:pPr>
    </w:p>
    <w:p>
      <w:pPr>
        <w:spacing w:line="240" w:lineRule="auto"/>
        <w:jc w:val="both"/>
        <w:rPr>
          <w:rFonts w:hint="default"/>
          <w:b/>
          <w:bCs/>
          <w:sz w:val="28"/>
          <w:szCs w:val="28"/>
          <w:lang w:val="bg-BG"/>
        </w:rPr>
      </w:pPr>
    </w:p>
    <w:p>
      <w:pPr>
        <w:spacing w:line="240" w:lineRule="auto"/>
        <w:jc w:val="both"/>
        <w:rPr>
          <w:rFonts w:hint="default"/>
          <w:b/>
          <w:bCs/>
          <w:sz w:val="28"/>
          <w:szCs w:val="28"/>
          <w:lang w:val="bg-BG"/>
        </w:rPr>
      </w:pPr>
    </w:p>
    <w:p>
      <w:pPr>
        <w:spacing w:line="240" w:lineRule="auto"/>
        <w:jc w:val="both"/>
        <w:rPr>
          <w:rFonts w:hint="default"/>
          <w:b/>
          <w:bCs/>
          <w:sz w:val="28"/>
          <w:szCs w:val="28"/>
          <w:lang w:val="bg-BG"/>
        </w:rPr>
      </w:pPr>
    </w:p>
    <w:p>
      <w:pPr>
        <w:spacing w:line="240" w:lineRule="auto"/>
        <w:jc w:val="both"/>
        <w:rPr>
          <w:rFonts w:hint="default"/>
          <w:b/>
          <w:bCs/>
          <w:sz w:val="28"/>
          <w:szCs w:val="28"/>
          <w:lang w:val="bg-BG"/>
        </w:rPr>
      </w:pPr>
    </w:p>
    <w:p>
      <w:pPr>
        <w:spacing w:line="240" w:lineRule="auto"/>
        <w:jc w:val="both"/>
        <w:rPr>
          <w:rFonts w:hint="default"/>
          <w:b/>
          <w:bCs/>
          <w:sz w:val="28"/>
          <w:szCs w:val="28"/>
          <w:lang w:val="bg-BG"/>
        </w:rPr>
      </w:pPr>
    </w:p>
    <w:p>
      <w:pPr>
        <w:spacing w:line="240" w:lineRule="auto"/>
        <w:jc w:val="both"/>
        <w:rPr>
          <w:rFonts w:hint="default"/>
          <w:b/>
          <w:bCs/>
          <w:sz w:val="28"/>
          <w:szCs w:val="28"/>
          <w:lang w:val="bg-BG"/>
        </w:rPr>
      </w:pPr>
      <w:r>
        <w:rPr>
          <w:rFonts w:hint="default"/>
          <w:b/>
          <w:bCs/>
          <w:sz w:val="28"/>
          <w:szCs w:val="28"/>
          <w:lang w:val="bg-BG"/>
        </w:rPr>
        <w:t xml:space="preserve">                                                                                     С уважение:</w:t>
      </w:r>
    </w:p>
    <w:p>
      <w:pPr>
        <w:spacing w:line="240" w:lineRule="auto"/>
        <w:jc w:val="both"/>
        <w:rPr>
          <w:rFonts w:hint="default"/>
          <w:b/>
          <w:bCs/>
          <w:sz w:val="28"/>
          <w:szCs w:val="28"/>
          <w:lang w:val="bg-BG"/>
        </w:rPr>
      </w:pPr>
      <w:r>
        <w:rPr>
          <w:rFonts w:hint="default"/>
          <w:b/>
          <w:bCs/>
          <w:sz w:val="28"/>
          <w:szCs w:val="28"/>
          <w:lang w:val="bg-BG"/>
        </w:rPr>
        <w:t xml:space="preserve">                                                                                     Д-р Екатерина Атанасова</w:t>
      </w:r>
    </w:p>
    <w:p>
      <w:pPr>
        <w:spacing w:line="240" w:lineRule="auto"/>
        <w:jc w:val="both"/>
        <w:rPr>
          <w:rFonts w:hint="default"/>
          <w:b/>
          <w:bCs/>
          <w:sz w:val="28"/>
          <w:szCs w:val="28"/>
          <w:lang w:val="bg-BG"/>
        </w:rPr>
      </w:pPr>
      <w:r>
        <w:rPr>
          <w:rFonts w:hint="default"/>
          <w:b/>
          <w:bCs/>
          <w:sz w:val="28"/>
          <w:szCs w:val="28"/>
          <w:lang w:val="bg-BG"/>
        </w:rPr>
        <w:t xml:space="preserve">                                                                                     Председател на РК на БЗС Хасково</w:t>
      </w:r>
    </w:p>
    <w:sectPr>
      <w:pgSz w:w="11906" w:h="16838"/>
      <w:pgMar w:top="720" w:right="720" w:bottom="720" w:left="72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documentProtection w:enforcement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C0C"/>
    <w:rsid w:val="000D4444"/>
    <w:rsid w:val="00255C0C"/>
    <w:rsid w:val="004108A7"/>
    <w:rsid w:val="006A7D4B"/>
    <w:rsid w:val="006C23B9"/>
    <w:rsid w:val="0071341F"/>
    <w:rsid w:val="008D3F2A"/>
    <w:rsid w:val="00A15CA0"/>
    <w:rsid w:val="00AF13B3"/>
    <w:rsid w:val="00D9750C"/>
    <w:rsid w:val="01FC08BD"/>
    <w:rsid w:val="089456A8"/>
    <w:rsid w:val="0C246FEE"/>
    <w:rsid w:val="1D0D3F03"/>
    <w:rsid w:val="2A56498D"/>
    <w:rsid w:val="35D31A9C"/>
    <w:rsid w:val="35E373FB"/>
    <w:rsid w:val="37F735E2"/>
    <w:rsid w:val="40BC2AC6"/>
    <w:rsid w:val="50B103BF"/>
    <w:rsid w:val="51F40A5E"/>
    <w:rsid w:val="5B54613C"/>
    <w:rsid w:val="5E067562"/>
    <w:rsid w:val="5E83128A"/>
    <w:rsid w:val="68A13628"/>
    <w:rsid w:val="6DDF7AD7"/>
    <w:rsid w:val="71036EFA"/>
    <w:rsid w:val="7BFA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bg-BG" w:eastAsia="bg-BG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Hyperlink"/>
    <w:basedOn w:val="2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</Words>
  <Characters>196</Characters>
  <Lines>1</Lines>
  <Paragraphs>1</Paragraphs>
  <TotalTime>31</TotalTime>
  <ScaleCrop>false</ScaleCrop>
  <LinksUpToDate>false</LinksUpToDate>
  <CharactersWithSpaces>229</CharactersWithSpaces>
  <Application>WPS Office_11.2.0.8893_F1E327BC-269C-435d-A152-05C5408002CA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2015-08-31T07:24:00Z</dcterms:created>
  <dc:creator>User</dc:creator>
  <cp:lastModifiedBy>User</cp:lastModifiedBy>
  <cp:lastPrinted>2016-07-01T05:44:00Z</cp:lastPrinted>
  <dcterms:modified xsi:type="dcterms:W3CDTF">2019-08-14T19:46:05Z</dcterms:modified>
  <dc:title>БЪЛГАРСКИ ЗЪБОЛЕКАРСКИ СЪЮЗ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1033-11.2.0.8893</vt:lpwstr>
  </property>
</Properties>
</file>